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4F55" w14:textId="60B7D628" w:rsidR="00AB0184" w:rsidRDefault="00AB0184" w:rsidP="00AB0184">
      <w:pPr>
        <w:tabs>
          <w:tab w:val="left" w:pos="-270"/>
        </w:tabs>
        <w:ind w:hanging="990"/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2D04AAD7" wp14:editId="20277E49">
            <wp:extent cx="7166610" cy="402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181605331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281" cy="40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1623" w14:textId="77777777" w:rsidR="00DC7BE5" w:rsidRDefault="00DC7BE5" w:rsidP="00AB0184">
      <w:pPr>
        <w:tabs>
          <w:tab w:val="left" w:pos="-270"/>
        </w:tabs>
        <w:ind w:hanging="990"/>
      </w:pPr>
    </w:p>
    <w:p w14:paraId="485D62A4" w14:textId="77777777" w:rsidR="00C377EB" w:rsidRDefault="00C377EB" w:rsidP="00AB0184">
      <w:pPr>
        <w:tabs>
          <w:tab w:val="left" w:pos="-270"/>
        </w:tabs>
        <w:ind w:hanging="990"/>
      </w:pPr>
    </w:p>
    <w:p w14:paraId="75546F26" w14:textId="77777777" w:rsidR="00DC7BE5" w:rsidRPr="00DC7BE5" w:rsidRDefault="00DC7BE5" w:rsidP="00C377EB">
      <w:pPr>
        <w:tabs>
          <w:tab w:val="left" w:pos="-270"/>
        </w:tabs>
        <w:ind w:left="126" w:hanging="990"/>
        <w:rPr>
          <w:b/>
          <w:bCs/>
          <w:sz w:val="28"/>
          <w:szCs w:val="28"/>
        </w:rPr>
      </w:pPr>
      <w:r w:rsidRPr="00DC7BE5">
        <w:rPr>
          <w:b/>
          <w:bCs/>
          <w:sz w:val="28"/>
          <w:szCs w:val="28"/>
        </w:rPr>
        <w:t>16 Coalition Members Representing 15 States (April 2023)</w:t>
      </w:r>
    </w:p>
    <w:p w14:paraId="4338F978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b/>
          <w:bCs/>
          <w:sz w:val="24"/>
          <w:szCs w:val="24"/>
        </w:rPr>
        <w:t xml:space="preserve"> </w:t>
      </w:r>
    </w:p>
    <w:p w14:paraId="7BC74363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California Elder Justice Coalition</w:t>
      </w:r>
    </w:p>
    <w:p w14:paraId="26712228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Colorado Coalition for Elder Rights and Abuse Prevention</w:t>
      </w:r>
    </w:p>
    <w:p w14:paraId="5D380F4D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Connecticut – Coalition for Elder Justice in Connecticut</w:t>
      </w:r>
    </w:p>
    <w:p w14:paraId="4AAFF4B5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District of Columbia – DC TROV The District’s Collaborative Training and Response for Older Victims</w:t>
      </w:r>
    </w:p>
    <w:p w14:paraId="5B4BA7A2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Georgia Coalition for Adult Abuse Prevention</w:t>
      </w:r>
    </w:p>
    <w:p w14:paraId="006AD091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Iowa Abuse in Later Life, Coordinated Community Response Team</w:t>
      </w:r>
    </w:p>
    <w:p w14:paraId="1CCFEE92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Indiana Council Against Senior Exploitation (IN-CASE)</w:t>
      </w:r>
    </w:p>
    <w:p w14:paraId="70000ABD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Maine Council for Elder Abuse Prevention</w:t>
      </w:r>
    </w:p>
    <w:p w14:paraId="4CA8E6BD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Michigan Elder Justice Coordinating Council</w:t>
      </w:r>
    </w:p>
    <w:p w14:paraId="06A8BC73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Minnesota Elder Justice Center</w:t>
      </w:r>
    </w:p>
    <w:p w14:paraId="12524ED0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Montana Elder Justice Council</w:t>
      </w:r>
    </w:p>
    <w:p w14:paraId="7AA63C87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New York State Coalition on Elder Abuse</w:t>
      </w:r>
    </w:p>
    <w:p w14:paraId="566D055F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North Carolina Partnership to Address Adult Abuse</w:t>
      </w:r>
    </w:p>
    <w:p w14:paraId="2F73F0F1" w14:textId="396EA2D2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 xml:space="preserve">•       </w:t>
      </w:r>
      <w:r w:rsidRPr="00DC7BE5">
        <w:rPr>
          <w:sz w:val="24"/>
          <w:szCs w:val="24"/>
        </w:rPr>
        <w:t xml:space="preserve"> </w:t>
      </w:r>
      <w:r w:rsidRPr="00DC7BE5">
        <w:rPr>
          <w:sz w:val="24"/>
          <w:szCs w:val="24"/>
        </w:rPr>
        <w:t>Ohio 2 – Ohio Coalition for Adult Protective Services and Ohio Elder Abuse Commission</w:t>
      </w:r>
    </w:p>
    <w:p w14:paraId="0DEF28D1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•        Virginia Coalition for the Prevention of Elder Abuse</w:t>
      </w:r>
    </w:p>
    <w:p w14:paraId="2AFD968B" w14:textId="77777777" w:rsidR="00DC7BE5" w:rsidRPr="00DC7BE5" w:rsidRDefault="00DC7BE5" w:rsidP="00C377EB">
      <w:pPr>
        <w:tabs>
          <w:tab w:val="left" w:pos="-270"/>
        </w:tabs>
        <w:ind w:left="126" w:hanging="990"/>
        <w:rPr>
          <w:sz w:val="24"/>
          <w:szCs w:val="24"/>
        </w:rPr>
      </w:pPr>
      <w:r w:rsidRPr="00DC7BE5">
        <w:rPr>
          <w:sz w:val="24"/>
          <w:szCs w:val="24"/>
        </w:rPr>
        <w:t> </w:t>
      </w:r>
    </w:p>
    <w:p w14:paraId="4778502C" w14:textId="77777777" w:rsidR="00DC7BE5" w:rsidRDefault="00DC7BE5" w:rsidP="00C377EB">
      <w:pPr>
        <w:tabs>
          <w:tab w:val="left" w:pos="-270"/>
        </w:tabs>
        <w:ind w:left="126" w:hanging="990"/>
      </w:pPr>
    </w:p>
    <w:sectPr w:rsidR="00DC7BE5" w:rsidSect="00C377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4"/>
    <w:rsid w:val="00176C65"/>
    <w:rsid w:val="00AB0184"/>
    <w:rsid w:val="00AE6023"/>
    <w:rsid w:val="00C377EB"/>
    <w:rsid w:val="00DC7BE5"/>
    <w:rsid w:val="00E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28D2"/>
  <w15:chartTrackingRefBased/>
  <w15:docId w15:val="{3DAEFDA6-DC8F-4EF7-92DD-31816482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8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eAiKxxSTFruuTQuIC7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Caccamise</dc:creator>
  <cp:keywords/>
  <dc:description/>
  <cp:lastModifiedBy>Denise Shukoff</cp:lastModifiedBy>
  <cp:revision>3</cp:revision>
  <dcterms:created xsi:type="dcterms:W3CDTF">2023-04-17T14:01:00Z</dcterms:created>
  <dcterms:modified xsi:type="dcterms:W3CDTF">2023-04-17T14:08:00Z</dcterms:modified>
</cp:coreProperties>
</file>