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3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  <w:gridCol w:w="3150"/>
        <w:gridCol w:w="3420"/>
        <w:gridCol w:w="3420"/>
        <w:gridCol w:w="2250"/>
      </w:tblGrid>
      <w:tr w:rsidR="003F7140" w:rsidRPr="005F35E7" w:rsidTr="00567BF6">
        <w:trPr>
          <w:trHeight w:val="4670"/>
        </w:trPr>
        <w:tc>
          <w:tcPr>
            <w:tcW w:w="15030" w:type="dxa"/>
            <w:gridSpan w:val="5"/>
            <w:tcBorders>
              <w:right w:val="single" w:sz="4" w:space="0" w:color="auto"/>
            </w:tcBorders>
          </w:tcPr>
          <w:p w:rsidR="00CC4EE4" w:rsidRPr="00CC4EE4" w:rsidRDefault="00CC4EE4" w:rsidP="00CC4EE4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napToGrid/>
                <w:color w:val="000000"/>
                <w:sz w:val="36"/>
                <w:szCs w:val="36"/>
              </w:rPr>
            </w:pPr>
            <w:r w:rsidRPr="00CC4EE4">
              <w:rPr>
                <w:rFonts w:ascii="Arial" w:eastAsiaTheme="minorHAnsi" w:hAnsi="Arial" w:cs="Arial"/>
                <w:b/>
                <w:bCs/>
                <w:snapToGrid/>
                <w:color w:val="000000"/>
                <w:sz w:val="36"/>
                <w:szCs w:val="36"/>
              </w:rPr>
              <w:t>Request for Proposals (RFP)</w:t>
            </w:r>
          </w:p>
          <w:p w:rsidR="00CC4EE4" w:rsidRPr="00CC4EE4" w:rsidRDefault="00CC4EE4" w:rsidP="00CC4EE4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napToGrid/>
                <w:color w:val="000000"/>
                <w:sz w:val="36"/>
                <w:szCs w:val="36"/>
              </w:rPr>
            </w:pPr>
            <w:r w:rsidRPr="00CC4EE4">
              <w:rPr>
                <w:rFonts w:ascii="Arial" w:eastAsiaTheme="minorHAnsi" w:hAnsi="Arial" w:cs="Arial"/>
                <w:b/>
                <w:bCs/>
                <w:snapToGrid/>
                <w:color w:val="000000"/>
                <w:sz w:val="36"/>
                <w:szCs w:val="36"/>
              </w:rPr>
              <w:t>Elder Abuse Education and Outreach Program (EAEOP)</w:t>
            </w:r>
          </w:p>
          <w:p w:rsidR="00CC4EE4" w:rsidRPr="00020D00" w:rsidRDefault="00CD69A9" w:rsidP="00CC4EE4">
            <w:pPr>
              <w:widowControl/>
              <w:tabs>
                <w:tab w:val="center" w:pos="4680"/>
                <w:tab w:val="right" w:pos="9360"/>
              </w:tabs>
              <w:jc w:val="center"/>
              <w:rPr>
                <w:rFonts w:asciiTheme="minorHAnsi" w:eastAsiaTheme="minorHAnsi" w:hAnsiTheme="minorHAnsi" w:cstheme="minorBidi"/>
                <w:snapToGrid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snapToGrid/>
                <w:sz w:val="36"/>
                <w:szCs w:val="36"/>
              </w:rPr>
              <w:t xml:space="preserve">2018 Long Island </w:t>
            </w:r>
            <w:r w:rsidR="00CC4EE4" w:rsidRPr="00CC4EE4">
              <w:rPr>
                <w:rFonts w:ascii="Arial" w:eastAsiaTheme="minorHAnsi" w:hAnsi="Arial" w:cs="Arial"/>
                <w:b/>
                <w:bCs/>
                <w:snapToGrid/>
                <w:sz w:val="36"/>
                <w:szCs w:val="36"/>
              </w:rPr>
              <w:t xml:space="preserve">Community Mini-Grant Funding </w:t>
            </w:r>
            <w:r w:rsidR="00CC4EE4">
              <w:rPr>
                <w:rFonts w:ascii="Arial" w:eastAsiaTheme="minorHAnsi" w:hAnsi="Arial" w:cs="Arial"/>
                <w:b/>
                <w:bCs/>
                <w:snapToGrid/>
                <w:sz w:val="36"/>
                <w:szCs w:val="36"/>
              </w:rPr>
              <w:t>Work Plan</w:t>
            </w:r>
            <w:r w:rsidR="00020D00">
              <w:rPr>
                <w:rFonts w:ascii="Arial" w:eastAsiaTheme="minorHAnsi" w:hAnsi="Arial" w:cs="Arial"/>
                <w:b/>
                <w:bCs/>
                <w:snapToGrid/>
                <w:sz w:val="36"/>
                <w:szCs w:val="36"/>
              </w:rPr>
              <w:t xml:space="preserve"> – </w:t>
            </w:r>
            <w:r w:rsidR="00020D00">
              <w:rPr>
                <w:rFonts w:ascii="Arial" w:eastAsiaTheme="minorHAnsi" w:hAnsi="Arial" w:cs="Arial"/>
                <w:bCs/>
                <w:snapToGrid/>
                <w:sz w:val="36"/>
                <w:szCs w:val="36"/>
              </w:rPr>
              <w:t>please provide information for each objective you identified in your Project Narrative</w:t>
            </w:r>
            <w:r w:rsidR="005C130A">
              <w:rPr>
                <w:rFonts w:ascii="Arial" w:eastAsiaTheme="minorHAnsi" w:hAnsi="Arial" w:cs="Arial"/>
                <w:bCs/>
                <w:snapToGrid/>
                <w:sz w:val="36"/>
                <w:szCs w:val="36"/>
              </w:rPr>
              <w:t xml:space="preserve"> </w:t>
            </w:r>
          </w:p>
          <w:p w:rsidR="003F7140" w:rsidRDefault="00CC4EE4" w:rsidP="00CC4EE4">
            <w:pPr>
              <w:ind w:right="14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4EE4">
              <w:rPr>
                <w:rFonts w:ascii="Arial" w:eastAsiaTheme="minorHAnsi" w:hAnsi="Arial" w:cs="Arial"/>
                <w:b/>
                <w:bCs/>
                <w:snapToGrid/>
                <w:sz w:val="36"/>
                <w:szCs w:val="36"/>
              </w:rPr>
              <w:t>Community Mini-Grant Funding Application Packet</w:t>
            </w:r>
            <w:r>
              <w:rPr>
                <w:noProof/>
              </w:rPr>
              <w:t xml:space="preserve"> </w:t>
            </w:r>
            <w:r w:rsidR="003F71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16A9CB" wp14:editId="197CBD0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27305</wp:posOffset>
                      </wp:positionV>
                      <wp:extent cx="6593840" cy="514350"/>
                      <wp:effectExtent l="11430" t="8255" r="5080" b="1079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384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140" w:rsidRDefault="003F7140" w:rsidP="003F7140">
                                  <w:pPr>
                                    <w:ind w:right="144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Agency: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16A9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2.15pt;width:519.2pt;height:40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dBKwIAAFAEAAAOAAAAZHJzL2Uyb0RvYy54bWysVF1v2yAUfZ+0/4B4X5ykcZdYcaouXaZJ&#10;3YfU7gdgjG004DIgsbtf3wtOM2vb0zQ/IOBeDueec/H2ZtCKnITzEkxJF7M5JcJwqKVpS/rt8fBm&#10;TYkPzNRMgRElfRKe3uxev9r2thBL6EDVwhEEMb7obUm7EGyRZZ53QjM/AysMBhtwmgVcujarHesR&#10;XatsOZ9fZz242jrgwnvcvRuDdJfwm0bw8KVpvAhElRS5hTS6NFZxzHZbVrSO2U7yMw32Dyw0kwYv&#10;vUDdscDI0ck/oLTkDjw0YcZBZ9A0kotUA1azmP9WzUPHrEi1oDjeXmTy/w+Wfz59dUTW6B0lhmm0&#10;6FEMgbyDgSyjOr31BSY9WEwLA27HzFipt/fAv3tiYN8x04pb56DvBKuR3SKezCZHRxwfQar+E9R4&#10;DTsGSEBD43QERDEIoqNLTxdnIhWOm9f55mq9whDHWL5YXeXJuowVL6et8+GDAE3ipKQOnU/o7HTv&#10;Q2TDipeUxB6UrA9SqbRwbbVXjpwYdskhfakALHKapgzpS7rJl/kowDTmpxDz9P0NQsuA7a6kLun6&#10;ksSKKNt7U6dmDEyqcY6UlTnrGKUbRQxDNZx9qaB+QkUdjG2NzxAnHbiflPTY0iX1P47MCUrUR4Ou&#10;bBarKGFIi1X+dokLN41U0wgzHKFKGigZp/swvpujdbLt8KaxDwzcopONTCJHy0dWZ97Ytkn78xOL&#10;72K6Tlm/fgS7ZwAAAP//AwBQSwMEFAAGAAgAAAAhAOYEhMHcAAAABgEAAA8AAABkcnMvZG93bnJl&#10;di54bWxMj8FOwzAQRO9I/IO1SFwQdSChhBCnQkgguEFBcHXjbRJhr4PtpuHv2Z7guJrRm7f1anZW&#10;TBji4EnBxSIDgdR6M1Cn4P3t4bwEEZMmo60nVPCDEVbN8VGtK+P39IrTOnWCIRQrraBPaaykjG2P&#10;TseFH5E42/rgdOIzdNIEvWe4s/Iyy5bS6YF4odcj3vfYfq13TkFZPE2f8Tl/+WiXW3uTzq6nx++g&#10;1OnJfHcLIuGc/spw0Gd1aNhp43dkorAK+JGkoMhBHMIsLwsQG0Zf5SCbWv7Xb34BAAD//wMAUEsB&#10;Ai0AFAAGAAgAAAAhALaDOJL+AAAA4QEAABMAAAAAAAAAAAAAAAAAAAAAAFtDb250ZW50X1R5cGVz&#10;XS54bWxQSwECLQAUAAYACAAAACEAOP0h/9YAAACUAQAACwAAAAAAAAAAAAAAAAAvAQAAX3JlbHMv&#10;LnJlbHNQSwECLQAUAAYACAAAACEAnlOnQSsCAABQBAAADgAAAAAAAAAAAAAAAAAuAgAAZHJzL2Uy&#10;b0RvYy54bWxQSwECLQAUAAYACAAAACEA5gSEwdwAAAAGAQAADwAAAAAAAAAAAAAAAACFBAAAZHJz&#10;L2Rvd25yZXYueG1sUEsFBgAAAAAEAAQA8wAAAI4FAAAAAA==&#10;">
                      <v:textbox>
                        <w:txbxContent>
                          <w:p w:rsidR="003F7140" w:rsidRDefault="003F7140" w:rsidP="003F7140">
                            <w:pPr>
                              <w:ind w:right="144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Agency: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7140" w:rsidRDefault="003F7140" w:rsidP="004965E7">
            <w:pPr>
              <w:ind w:right="144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F7140" w:rsidRDefault="003F7140" w:rsidP="004965E7">
            <w:pPr>
              <w:autoSpaceDE w:val="0"/>
              <w:autoSpaceDN w:val="0"/>
              <w:adjustRightInd w:val="0"/>
              <w:ind w:right="1440"/>
              <w:rPr>
                <w:rFonts w:ascii="Arial" w:eastAsia="Calibri" w:hAnsi="Arial" w:cs="Arial"/>
                <w:b/>
                <w:bCs/>
                <w:szCs w:val="24"/>
              </w:rPr>
            </w:pPr>
          </w:p>
          <w:p w:rsidR="009927F6" w:rsidRDefault="009927F6" w:rsidP="004965E7">
            <w:pPr>
              <w:autoSpaceDE w:val="0"/>
              <w:autoSpaceDN w:val="0"/>
              <w:adjustRightInd w:val="0"/>
              <w:ind w:right="1440"/>
              <w:rPr>
                <w:rFonts w:ascii="Arial" w:eastAsia="Calibri" w:hAnsi="Arial" w:cs="Arial"/>
                <w:b/>
                <w:bCs/>
                <w:szCs w:val="24"/>
              </w:rPr>
            </w:pPr>
          </w:p>
          <w:p w:rsidR="003F7140" w:rsidRDefault="003F7140" w:rsidP="004965E7">
            <w:pPr>
              <w:autoSpaceDE w:val="0"/>
              <w:autoSpaceDN w:val="0"/>
              <w:adjustRightInd w:val="0"/>
              <w:ind w:right="1440"/>
              <w:rPr>
                <w:rFonts w:ascii="Arial" w:eastAsia="Calibri" w:hAnsi="Arial" w:cs="Arial"/>
                <w:szCs w:val="24"/>
              </w:rPr>
            </w:pPr>
            <w:r w:rsidRPr="00A675A8">
              <w:rPr>
                <w:rFonts w:ascii="Arial" w:eastAsia="Calibri" w:hAnsi="Arial" w:cs="Arial"/>
                <w:b/>
                <w:bCs/>
                <w:szCs w:val="24"/>
              </w:rPr>
              <w:t>Contact Information for Contractor's designee to receive notice</w:t>
            </w:r>
            <w:r w:rsidRPr="00A675A8">
              <w:rPr>
                <w:rFonts w:ascii="Arial" w:eastAsia="Calibri" w:hAnsi="Arial" w:cs="Arial"/>
                <w:szCs w:val="24"/>
              </w:rPr>
              <w:t>:</w:t>
            </w:r>
          </w:p>
          <w:p w:rsidR="00CD25C3" w:rsidRPr="00A675A8" w:rsidRDefault="00CD25C3" w:rsidP="004965E7">
            <w:pPr>
              <w:autoSpaceDE w:val="0"/>
              <w:autoSpaceDN w:val="0"/>
              <w:adjustRightInd w:val="0"/>
              <w:ind w:right="1440"/>
              <w:rPr>
                <w:rFonts w:ascii="Arial" w:eastAsia="Calibri" w:hAnsi="Arial" w:cs="Arial"/>
                <w:szCs w:val="24"/>
              </w:rPr>
            </w:pPr>
          </w:p>
          <w:p w:rsidR="009927F6" w:rsidRDefault="003F7140" w:rsidP="004965E7">
            <w:pPr>
              <w:autoSpaceDE w:val="0"/>
              <w:autoSpaceDN w:val="0"/>
              <w:adjustRightInd w:val="0"/>
              <w:ind w:right="1440"/>
              <w:rPr>
                <w:rFonts w:ascii="Arial" w:eastAsia="Calibri" w:hAnsi="Arial" w:cs="Arial"/>
                <w:szCs w:val="24"/>
              </w:rPr>
            </w:pPr>
            <w:r w:rsidRPr="00A675A8">
              <w:rPr>
                <w:rFonts w:ascii="Arial" w:eastAsia="Calibri" w:hAnsi="Arial" w:cs="Arial"/>
                <w:szCs w:val="24"/>
              </w:rPr>
              <w:t xml:space="preserve">         Name:</w:t>
            </w:r>
          </w:p>
          <w:p w:rsidR="003F7140" w:rsidRPr="00A675A8" w:rsidRDefault="003F7140" w:rsidP="004965E7">
            <w:pPr>
              <w:autoSpaceDE w:val="0"/>
              <w:autoSpaceDN w:val="0"/>
              <w:adjustRightInd w:val="0"/>
              <w:ind w:right="1440"/>
              <w:rPr>
                <w:rFonts w:ascii="Arial" w:eastAsia="Calibri" w:hAnsi="Arial" w:cs="Arial"/>
                <w:szCs w:val="24"/>
              </w:rPr>
            </w:pPr>
            <w:r w:rsidRPr="00A675A8">
              <w:rPr>
                <w:rFonts w:ascii="Arial" w:eastAsia="Calibri" w:hAnsi="Arial" w:cs="Arial"/>
                <w:szCs w:val="24"/>
              </w:rPr>
              <w:t xml:space="preserve">  </w:t>
            </w:r>
          </w:p>
          <w:p w:rsidR="009927F6" w:rsidRDefault="003F7140" w:rsidP="004965E7">
            <w:pPr>
              <w:autoSpaceDE w:val="0"/>
              <w:autoSpaceDN w:val="0"/>
              <w:adjustRightInd w:val="0"/>
              <w:ind w:right="1440"/>
              <w:rPr>
                <w:rFonts w:ascii="Arial" w:eastAsia="Calibri" w:hAnsi="Arial" w:cs="Arial"/>
                <w:szCs w:val="24"/>
              </w:rPr>
            </w:pPr>
            <w:r w:rsidRPr="00A675A8">
              <w:rPr>
                <w:rFonts w:ascii="Arial" w:eastAsia="Calibri" w:hAnsi="Arial" w:cs="Arial"/>
                <w:szCs w:val="24"/>
              </w:rPr>
              <w:t xml:space="preserve">         Address:</w:t>
            </w:r>
          </w:p>
          <w:p w:rsidR="003F7140" w:rsidRPr="00A675A8" w:rsidRDefault="003F7140" w:rsidP="004965E7">
            <w:pPr>
              <w:autoSpaceDE w:val="0"/>
              <w:autoSpaceDN w:val="0"/>
              <w:adjustRightInd w:val="0"/>
              <w:ind w:right="1440"/>
              <w:rPr>
                <w:rFonts w:ascii="Arial" w:eastAsia="Calibri" w:hAnsi="Arial" w:cs="Arial"/>
                <w:szCs w:val="24"/>
              </w:rPr>
            </w:pPr>
            <w:r w:rsidRPr="00A675A8">
              <w:rPr>
                <w:rFonts w:ascii="Arial" w:eastAsia="Calibri" w:hAnsi="Arial" w:cs="Arial"/>
                <w:szCs w:val="24"/>
              </w:rPr>
              <w:t xml:space="preserve"> </w:t>
            </w:r>
          </w:p>
          <w:p w:rsidR="009927F6" w:rsidRDefault="003F7140" w:rsidP="004965E7">
            <w:pPr>
              <w:autoSpaceDE w:val="0"/>
              <w:autoSpaceDN w:val="0"/>
              <w:adjustRightInd w:val="0"/>
              <w:ind w:right="1440"/>
              <w:rPr>
                <w:rFonts w:ascii="Arial" w:eastAsia="Calibri" w:hAnsi="Arial" w:cs="Arial"/>
                <w:szCs w:val="24"/>
              </w:rPr>
            </w:pPr>
            <w:r w:rsidRPr="00A675A8">
              <w:rPr>
                <w:rFonts w:ascii="Arial" w:eastAsia="Calibri" w:hAnsi="Arial" w:cs="Arial"/>
                <w:szCs w:val="24"/>
              </w:rPr>
              <w:t xml:space="preserve">         Telephone Number:</w:t>
            </w:r>
          </w:p>
          <w:p w:rsidR="003F7140" w:rsidRPr="00A675A8" w:rsidRDefault="003F7140" w:rsidP="004965E7">
            <w:pPr>
              <w:autoSpaceDE w:val="0"/>
              <w:autoSpaceDN w:val="0"/>
              <w:adjustRightInd w:val="0"/>
              <w:ind w:right="1440"/>
              <w:rPr>
                <w:rFonts w:ascii="Arial" w:eastAsia="Calibri" w:hAnsi="Arial" w:cs="Arial"/>
                <w:szCs w:val="24"/>
              </w:rPr>
            </w:pPr>
            <w:r w:rsidRPr="00A675A8">
              <w:rPr>
                <w:rFonts w:ascii="Arial" w:eastAsia="Calibri" w:hAnsi="Arial" w:cs="Arial"/>
                <w:szCs w:val="24"/>
              </w:rPr>
              <w:t xml:space="preserve">  </w:t>
            </w:r>
          </w:p>
          <w:p w:rsidR="003F7140" w:rsidRDefault="003F7140" w:rsidP="004965E7">
            <w:pPr>
              <w:ind w:right="1440"/>
              <w:rPr>
                <w:rFonts w:ascii="Arial" w:eastAsia="Calibri" w:hAnsi="Arial" w:cs="Arial"/>
                <w:szCs w:val="24"/>
              </w:rPr>
            </w:pPr>
            <w:r w:rsidRPr="00A675A8">
              <w:rPr>
                <w:rFonts w:ascii="Arial" w:eastAsia="Calibri" w:hAnsi="Arial" w:cs="Arial"/>
                <w:szCs w:val="24"/>
              </w:rPr>
              <w:t xml:space="preserve">         E-mail Address: </w:t>
            </w:r>
          </w:p>
          <w:p w:rsidR="003F7140" w:rsidRDefault="003F7140" w:rsidP="004965E7">
            <w:pPr>
              <w:ind w:right="1440"/>
              <w:rPr>
                <w:rFonts w:ascii="Arial" w:eastAsia="Calibri" w:hAnsi="Arial" w:cs="Arial"/>
                <w:b/>
              </w:rPr>
            </w:pPr>
          </w:p>
          <w:p w:rsidR="009927F6" w:rsidRDefault="009927F6" w:rsidP="004965E7">
            <w:pPr>
              <w:tabs>
                <w:tab w:val="left" w:pos="335"/>
              </w:tabs>
              <w:ind w:right="1440"/>
              <w:rPr>
                <w:rFonts w:ascii="Arial" w:eastAsia="Calibri" w:hAnsi="Arial" w:cs="Arial"/>
                <w:b/>
              </w:rPr>
            </w:pPr>
          </w:p>
          <w:p w:rsidR="00CD25C3" w:rsidRDefault="00CD25C3" w:rsidP="004965E7">
            <w:pPr>
              <w:tabs>
                <w:tab w:val="left" w:pos="335"/>
              </w:tabs>
              <w:ind w:right="1440"/>
              <w:rPr>
                <w:rFonts w:ascii="Arial" w:eastAsia="Calibri" w:hAnsi="Arial" w:cs="Arial"/>
                <w:b/>
              </w:rPr>
            </w:pPr>
          </w:p>
          <w:p w:rsidR="003F7140" w:rsidRPr="00817A5B" w:rsidRDefault="003F7140" w:rsidP="004965E7">
            <w:pPr>
              <w:tabs>
                <w:tab w:val="left" w:pos="335"/>
              </w:tabs>
              <w:ind w:right="1440"/>
              <w:rPr>
                <w:rFonts w:ascii="Arial" w:eastAsia="Calibri" w:hAnsi="Arial" w:cs="Arial"/>
                <w:b/>
              </w:rPr>
            </w:pPr>
            <w:r w:rsidRPr="0084559C">
              <w:rPr>
                <w:rFonts w:ascii="Arial" w:eastAsia="Calibri" w:hAnsi="Arial" w:cs="Arial"/>
                <w:b/>
              </w:rPr>
              <w:t>P</w:t>
            </w:r>
            <w:r>
              <w:rPr>
                <w:rFonts w:ascii="Arial" w:eastAsia="Calibri" w:hAnsi="Arial" w:cs="Arial"/>
                <w:b/>
              </w:rPr>
              <w:t>ROGRAM</w:t>
            </w:r>
            <w:r w:rsidRPr="0084559C">
              <w:rPr>
                <w:rFonts w:ascii="Arial" w:eastAsia="Calibri" w:hAnsi="Arial" w:cs="Arial"/>
                <w:b/>
              </w:rPr>
              <w:t>:</w:t>
            </w:r>
            <w:r>
              <w:rPr>
                <w:rFonts w:ascii="Arial" w:eastAsia="Calibri" w:hAnsi="Arial" w:cs="Arial"/>
              </w:rPr>
              <w:t xml:space="preserve">  </w:t>
            </w:r>
            <w:r w:rsidRPr="00CE42D5">
              <w:rPr>
                <w:rFonts w:ascii="Arial" w:hAnsi="Arial" w:cs="Arial"/>
                <w:szCs w:val="24"/>
              </w:rPr>
              <w:t>As part of the New York State Office for the Aging’s Elder Abuse Education and Outreach Program</w:t>
            </w:r>
            <w:r>
              <w:rPr>
                <w:rFonts w:ascii="Arial" w:hAnsi="Arial" w:cs="Arial"/>
                <w:szCs w:val="24"/>
              </w:rPr>
              <w:t xml:space="preserve"> (EAEOP)</w:t>
            </w:r>
            <w:r w:rsidRPr="00CE42D5">
              <w:rPr>
                <w:rFonts w:ascii="Arial" w:hAnsi="Arial" w:cs="Arial"/>
                <w:szCs w:val="24"/>
              </w:rPr>
              <w:t xml:space="preserve">, funding is being provided through the Monroe County Office of the Aging to </w:t>
            </w:r>
            <w:r>
              <w:rPr>
                <w:rFonts w:ascii="Arial" w:hAnsi="Arial" w:cs="Arial"/>
                <w:szCs w:val="24"/>
              </w:rPr>
              <w:t>be</w:t>
            </w:r>
            <w:r w:rsidRPr="00CE42D5">
              <w:rPr>
                <w:rFonts w:ascii="Arial" w:hAnsi="Arial" w:cs="Arial"/>
                <w:szCs w:val="24"/>
              </w:rPr>
              <w:t xml:space="preserve"> administered by Lifespan of Greater Rochester Inc. (Lifespan)</w:t>
            </w:r>
            <w:r>
              <w:rPr>
                <w:rFonts w:ascii="Arial" w:hAnsi="Arial" w:cs="Arial"/>
                <w:szCs w:val="24"/>
              </w:rPr>
              <w:t xml:space="preserve"> for </w:t>
            </w:r>
            <w:r w:rsidRPr="00817A5B">
              <w:rPr>
                <w:rFonts w:ascii="Arial" w:hAnsi="Arial" w:cs="Arial"/>
                <w:szCs w:val="24"/>
              </w:rPr>
              <w:t>elder abuse prevention, education and training programs across New York State.</w:t>
            </w:r>
          </w:p>
          <w:p w:rsidR="003F7140" w:rsidRDefault="003F7140" w:rsidP="004965E7">
            <w:pPr>
              <w:tabs>
                <w:tab w:val="left" w:pos="335"/>
              </w:tabs>
              <w:ind w:right="1440"/>
              <w:rPr>
                <w:rFonts w:ascii="Arial" w:eastAsia="Calibri" w:hAnsi="Arial" w:cs="Arial"/>
                <w:b/>
              </w:rPr>
            </w:pPr>
          </w:p>
          <w:p w:rsidR="009927F6" w:rsidRDefault="009927F6" w:rsidP="003F7140">
            <w:pPr>
              <w:ind w:right="1440"/>
              <w:rPr>
                <w:rFonts w:ascii="Arial" w:eastAsia="Calibri" w:hAnsi="Arial" w:cs="Arial"/>
                <w:b/>
              </w:rPr>
            </w:pPr>
          </w:p>
          <w:p w:rsidR="003C518E" w:rsidRDefault="003F7140" w:rsidP="003F7140">
            <w:pPr>
              <w:ind w:right="1440"/>
              <w:rPr>
                <w:rFonts w:ascii="Arial" w:hAnsi="Arial" w:cs="Arial"/>
                <w:b/>
                <w:sz w:val="28"/>
                <w:szCs w:val="28"/>
              </w:rPr>
            </w:pPr>
            <w:r w:rsidRPr="00DB3EE2">
              <w:rPr>
                <w:rFonts w:ascii="Arial" w:eastAsia="Calibri" w:hAnsi="Arial" w:cs="Arial"/>
                <w:b/>
              </w:rPr>
              <w:t>GOAL</w:t>
            </w:r>
            <w:r>
              <w:rPr>
                <w:rFonts w:ascii="Arial" w:eastAsia="Calibri" w:hAnsi="Arial" w:cs="Arial"/>
                <w:b/>
              </w:rPr>
              <w:t xml:space="preserve">:  </w:t>
            </w:r>
            <w:r>
              <w:rPr>
                <w:rFonts w:ascii="Arial" w:hAnsi="Arial" w:cs="Arial"/>
                <w:szCs w:val="24"/>
              </w:rPr>
              <w:t xml:space="preserve">EAEOP Community mini-grants are to </w:t>
            </w:r>
            <w:r w:rsidRPr="0082513F">
              <w:rPr>
                <w:rFonts w:ascii="Arial" w:hAnsi="Arial" w:cs="Arial"/>
                <w:b/>
                <w:szCs w:val="24"/>
              </w:rPr>
              <w:t>(1)</w:t>
            </w:r>
            <w:r>
              <w:rPr>
                <w:rFonts w:ascii="Arial" w:hAnsi="Arial" w:cs="Arial"/>
                <w:szCs w:val="24"/>
              </w:rPr>
              <w:t xml:space="preserve"> raise awareness and educate professionals and the public about elder abuse,</w:t>
            </w:r>
            <w:r w:rsidR="00CD25C3">
              <w:rPr>
                <w:rFonts w:ascii="Arial" w:hAnsi="Arial" w:cs="Arial"/>
                <w:szCs w:val="24"/>
              </w:rPr>
              <w:t xml:space="preserve"> and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2513F">
              <w:rPr>
                <w:rFonts w:ascii="Arial" w:hAnsi="Arial" w:cs="Arial"/>
                <w:b/>
                <w:szCs w:val="24"/>
              </w:rPr>
              <w:t>(2)</w:t>
            </w:r>
            <w:r>
              <w:rPr>
                <w:rFonts w:ascii="Arial" w:hAnsi="Arial" w:cs="Arial"/>
                <w:szCs w:val="24"/>
              </w:rPr>
              <w:t xml:space="preserve"> enhance local community services to victims of elder abuse to complement and enhance the state’s EAEOP efforts</w:t>
            </w:r>
            <w:r w:rsidR="00CD25C3">
              <w:rPr>
                <w:rFonts w:ascii="Arial" w:hAnsi="Arial" w:cs="Arial"/>
                <w:szCs w:val="24"/>
              </w:rPr>
              <w:t>.</w:t>
            </w:r>
          </w:p>
          <w:p w:rsidR="003C518E" w:rsidRDefault="003C518E" w:rsidP="003F7140">
            <w:pPr>
              <w:ind w:right="144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E5468" w:rsidRDefault="00EE5468" w:rsidP="003F7140">
            <w:pPr>
              <w:ind w:right="144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A5B4C" w:rsidRPr="005F35E7" w:rsidTr="00567BF6">
        <w:tc>
          <w:tcPr>
            <w:tcW w:w="2790" w:type="dxa"/>
            <w:tcBorders>
              <w:bottom w:val="single" w:sz="4" w:space="0" w:color="auto"/>
            </w:tcBorders>
          </w:tcPr>
          <w:p w:rsidR="00DA5B4C" w:rsidRPr="00A6141C" w:rsidRDefault="00DA5B4C" w:rsidP="004965E7">
            <w:pPr>
              <w:widowControl/>
              <w:autoSpaceDE w:val="0"/>
              <w:autoSpaceDN w:val="0"/>
              <w:adjustRightInd w:val="0"/>
              <w:spacing w:before="120" w:after="120"/>
              <w:ind w:left="187"/>
              <w:rPr>
                <w:rFonts w:ascii="Arial" w:hAnsi="Arial" w:cs="Arial"/>
                <w:b/>
                <w:snapToGrid/>
                <w:color w:val="000000"/>
                <w:szCs w:val="24"/>
              </w:rPr>
            </w:pPr>
            <w:r w:rsidRPr="00A6141C">
              <w:rPr>
                <w:rFonts w:ascii="Arial" w:hAnsi="Arial" w:cs="Arial"/>
                <w:b/>
                <w:snapToGrid/>
                <w:color w:val="000000"/>
                <w:szCs w:val="24"/>
              </w:rPr>
              <w:lastRenderedPageBreak/>
              <w:t>Objective  #1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A5B4C" w:rsidRDefault="00DA5B4C" w:rsidP="004965E7">
            <w:pPr>
              <w:widowControl/>
              <w:autoSpaceDE w:val="0"/>
              <w:autoSpaceDN w:val="0"/>
              <w:adjustRightInd w:val="0"/>
              <w:spacing w:before="120" w:after="120"/>
              <w:ind w:left="187"/>
              <w:jc w:val="center"/>
              <w:rPr>
                <w:rFonts w:ascii="Arial" w:hAnsi="Arial" w:cs="Arial"/>
                <w:b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snapToGrid/>
                <w:color w:val="000000"/>
                <w:szCs w:val="24"/>
              </w:rPr>
              <w:t>Measurable Outcome</w:t>
            </w:r>
          </w:p>
        </w:tc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5B4C" w:rsidRDefault="00DA5B4C" w:rsidP="004965E7">
            <w:pPr>
              <w:widowControl/>
              <w:autoSpaceDE w:val="0"/>
              <w:autoSpaceDN w:val="0"/>
              <w:adjustRightInd w:val="0"/>
              <w:spacing w:before="120" w:after="120"/>
              <w:ind w:left="187"/>
              <w:jc w:val="center"/>
              <w:rPr>
                <w:rFonts w:ascii="Arial" w:hAnsi="Arial" w:cs="Arial"/>
                <w:b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snapToGrid/>
                <w:color w:val="000000"/>
                <w:szCs w:val="24"/>
              </w:rPr>
              <w:t>Key Tasks</w:t>
            </w:r>
          </w:p>
        </w:tc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5B4C" w:rsidRPr="008E1E77" w:rsidRDefault="00DA5B4C" w:rsidP="004965E7">
            <w:pPr>
              <w:widowControl/>
              <w:autoSpaceDE w:val="0"/>
              <w:autoSpaceDN w:val="0"/>
              <w:adjustRightInd w:val="0"/>
              <w:spacing w:before="120" w:after="120"/>
              <w:ind w:left="187"/>
              <w:jc w:val="center"/>
              <w:rPr>
                <w:rFonts w:ascii="Arial" w:hAnsi="Arial" w:cs="Arial"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snapToGrid/>
                <w:color w:val="000000"/>
                <w:szCs w:val="24"/>
              </w:rPr>
              <w:t>Staff</w:t>
            </w:r>
            <w:r w:rsidR="008E1E77">
              <w:rPr>
                <w:rFonts w:ascii="Arial" w:hAnsi="Arial" w:cs="Arial"/>
                <w:b/>
                <w:snapToGrid/>
                <w:color w:val="000000"/>
                <w:szCs w:val="24"/>
              </w:rPr>
              <w:t xml:space="preserve"> </w:t>
            </w:r>
            <w:r w:rsidR="008E1E77">
              <w:rPr>
                <w:rFonts w:ascii="Arial" w:hAnsi="Arial" w:cs="Arial"/>
                <w:snapToGrid/>
                <w:color w:val="000000"/>
                <w:szCs w:val="24"/>
              </w:rPr>
              <w:t>(if known at this time)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5B4C" w:rsidRPr="00DA5B4C" w:rsidRDefault="00DA5B4C" w:rsidP="00DA5B4C">
            <w:pPr>
              <w:jc w:val="center"/>
              <w:rPr>
                <w:rFonts w:ascii="Arial" w:hAnsi="Arial" w:cs="Arial"/>
                <w:b/>
              </w:rPr>
            </w:pPr>
            <w:r w:rsidRPr="00DA5B4C">
              <w:rPr>
                <w:rFonts w:ascii="Arial" w:hAnsi="Arial" w:cs="Arial"/>
                <w:b/>
              </w:rPr>
              <w:t>Timetable</w:t>
            </w:r>
          </w:p>
        </w:tc>
      </w:tr>
      <w:tr w:rsidR="00DA5B4C" w:rsidRPr="005F35E7" w:rsidTr="00567BF6">
        <w:tc>
          <w:tcPr>
            <w:tcW w:w="2790" w:type="dxa"/>
          </w:tcPr>
          <w:p w:rsidR="00A75CF5" w:rsidRDefault="00A75CF5" w:rsidP="00A75CF5">
            <w:pPr>
              <w:rPr>
                <w:rFonts w:ascii="Arial" w:hAnsi="Arial" w:cs="Arial"/>
                <w:snapToGrid/>
                <w:color w:val="000000"/>
                <w:szCs w:val="24"/>
              </w:rPr>
            </w:pPr>
          </w:p>
          <w:p w:rsidR="005C130A" w:rsidRDefault="00A75CF5" w:rsidP="00A75CF5">
            <w:pPr>
              <w:rPr>
                <w:rFonts w:ascii="Arial" w:hAnsi="Arial" w:cs="Arial"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Cs w:val="24"/>
              </w:rPr>
              <w:t>Implement outreach and/or education activities to raise awareness among professionals and the public regarding the issues of elder abuse, neglect, and exploitation.</w:t>
            </w:r>
          </w:p>
          <w:p w:rsidR="00A75CF5" w:rsidRPr="00EE5468" w:rsidRDefault="00A75CF5" w:rsidP="00A75CF5">
            <w:pPr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  <w:tc>
          <w:tcPr>
            <w:tcW w:w="3150" w:type="dxa"/>
          </w:tcPr>
          <w:p w:rsidR="00DA5B4C" w:rsidRPr="00F577FB" w:rsidRDefault="00DA5B4C" w:rsidP="007D285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DA5B4C" w:rsidRPr="00432D9B" w:rsidRDefault="00DA5B4C" w:rsidP="004965E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DA5B4C" w:rsidRDefault="00DA5B4C" w:rsidP="002D77E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DA5B4C" w:rsidRDefault="00DA5B4C" w:rsidP="002D77E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</w:tr>
      <w:tr w:rsidR="00DA5B4C" w:rsidRPr="005F35E7" w:rsidTr="00567BF6">
        <w:tc>
          <w:tcPr>
            <w:tcW w:w="2790" w:type="dxa"/>
          </w:tcPr>
          <w:p w:rsidR="00DA5B4C" w:rsidRDefault="00DA5B4C" w:rsidP="004965E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000000"/>
                <w:szCs w:val="24"/>
                <w:u w:val="single"/>
              </w:rPr>
            </w:pPr>
            <w:r w:rsidRPr="00A6141C">
              <w:rPr>
                <w:rFonts w:ascii="Arial" w:hAnsi="Arial" w:cs="Arial"/>
                <w:b/>
                <w:snapToGrid/>
                <w:color w:val="000000"/>
                <w:szCs w:val="24"/>
              </w:rPr>
              <w:t>Objective  #</w:t>
            </w:r>
            <w:r>
              <w:rPr>
                <w:rFonts w:ascii="Arial" w:hAnsi="Arial" w:cs="Arial"/>
                <w:b/>
                <w:snapToGrid/>
                <w:color w:val="000000"/>
                <w:szCs w:val="24"/>
              </w:rPr>
              <w:t>2</w:t>
            </w:r>
          </w:p>
        </w:tc>
        <w:tc>
          <w:tcPr>
            <w:tcW w:w="3150" w:type="dxa"/>
            <w:vAlign w:val="center"/>
          </w:tcPr>
          <w:p w:rsidR="00DA5B4C" w:rsidRDefault="00DA5B4C" w:rsidP="004965E7">
            <w:pPr>
              <w:widowControl/>
              <w:autoSpaceDE w:val="0"/>
              <w:autoSpaceDN w:val="0"/>
              <w:adjustRightInd w:val="0"/>
              <w:spacing w:before="120" w:after="120"/>
              <w:ind w:left="187"/>
              <w:jc w:val="center"/>
              <w:rPr>
                <w:rFonts w:ascii="Arial" w:hAnsi="Arial" w:cs="Arial"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snapToGrid/>
                <w:color w:val="000000"/>
                <w:szCs w:val="24"/>
              </w:rPr>
              <w:t>Measurable Outcome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DA5B4C" w:rsidRDefault="00DA5B4C" w:rsidP="004965E7">
            <w:pPr>
              <w:jc w:val="center"/>
              <w:rPr>
                <w:rFonts w:ascii="Arial" w:hAnsi="Arial" w:cs="Arial"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snapToGrid/>
                <w:color w:val="000000"/>
                <w:szCs w:val="24"/>
              </w:rPr>
              <w:t>Key Tasks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DA5B4C" w:rsidRPr="008E1E77" w:rsidRDefault="00DA5B4C" w:rsidP="00A1740A">
            <w:pPr>
              <w:jc w:val="center"/>
              <w:rPr>
                <w:rFonts w:ascii="Arial" w:hAnsi="Arial" w:cs="Arial"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snapToGrid/>
                <w:color w:val="000000"/>
                <w:szCs w:val="24"/>
              </w:rPr>
              <w:t>Staff</w:t>
            </w:r>
            <w:r w:rsidR="008E1E77">
              <w:rPr>
                <w:rFonts w:ascii="Arial" w:hAnsi="Arial" w:cs="Arial"/>
                <w:b/>
                <w:snapToGrid/>
                <w:color w:val="000000"/>
                <w:szCs w:val="24"/>
              </w:rPr>
              <w:t xml:space="preserve"> </w:t>
            </w:r>
            <w:r w:rsidR="008E1E77">
              <w:rPr>
                <w:rFonts w:ascii="Arial" w:hAnsi="Arial" w:cs="Arial"/>
                <w:snapToGrid/>
                <w:color w:val="000000"/>
                <w:szCs w:val="24"/>
              </w:rPr>
              <w:t>(if known at this time)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DA5B4C" w:rsidRDefault="00DA5B4C" w:rsidP="00DA5B4C">
            <w:pPr>
              <w:ind w:left="245"/>
              <w:rPr>
                <w:rFonts w:ascii="Arial" w:hAnsi="Arial" w:cs="Arial"/>
                <w:b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snapToGrid/>
                <w:color w:val="000000"/>
                <w:szCs w:val="24"/>
              </w:rPr>
              <w:t>Timetable</w:t>
            </w:r>
          </w:p>
        </w:tc>
      </w:tr>
      <w:tr w:rsidR="00DA5B4C" w:rsidRPr="005F35E7" w:rsidTr="00567BF6">
        <w:tc>
          <w:tcPr>
            <w:tcW w:w="2790" w:type="dxa"/>
          </w:tcPr>
          <w:p w:rsidR="003C518E" w:rsidRDefault="003C518E" w:rsidP="00487DCE">
            <w:pPr>
              <w:rPr>
                <w:rFonts w:ascii="Arial" w:hAnsi="Arial" w:cs="Arial"/>
                <w:szCs w:val="24"/>
              </w:rPr>
            </w:pPr>
          </w:p>
          <w:p w:rsidR="005C130A" w:rsidRPr="00A75CF5" w:rsidRDefault="00A75CF5" w:rsidP="00A75CF5">
            <w:pPr>
              <w:rPr>
                <w:rFonts w:ascii="Arial" w:hAnsi="Arial" w:cs="Arial"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Cs w:val="24"/>
              </w:rPr>
              <w:t xml:space="preserve">Build local capacity to identify and provide outreach, case management, and/or other intervention services to </w:t>
            </w:r>
            <w:r w:rsidR="008658CD">
              <w:rPr>
                <w:rFonts w:ascii="Arial" w:hAnsi="Arial" w:cs="Arial"/>
                <w:snapToGrid/>
                <w:color w:val="000000"/>
                <w:szCs w:val="24"/>
              </w:rPr>
              <w:t xml:space="preserve">older adult </w:t>
            </w:r>
            <w:r>
              <w:rPr>
                <w:rFonts w:ascii="Arial" w:hAnsi="Arial" w:cs="Arial"/>
                <w:snapToGrid/>
                <w:color w:val="000000"/>
                <w:szCs w:val="24"/>
              </w:rPr>
              <w:t xml:space="preserve">victims of </w:t>
            </w:r>
            <w:bookmarkStart w:id="0" w:name="_GoBack"/>
            <w:bookmarkEnd w:id="0"/>
            <w:r>
              <w:rPr>
                <w:rFonts w:ascii="Arial" w:hAnsi="Arial" w:cs="Arial"/>
                <w:snapToGrid/>
                <w:color w:val="000000"/>
                <w:szCs w:val="24"/>
              </w:rPr>
              <w:t>abuse in order to connect them with appropriate services to remediate mistreatment and prevent recurrence.</w:t>
            </w:r>
          </w:p>
          <w:p w:rsidR="00A75CF5" w:rsidRPr="00F577FB" w:rsidRDefault="00A75CF5" w:rsidP="00A75CF5">
            <w:pPr>
              <w:rPr>
                <w:rFonts w:ascii="Arial" w:hAnsi="Arial" w:cs="Arial"/>
                <w:snapToGrid/>
                <w:color w:val="000000"/>
                <w:szCs w:val="24"/>
                <w:u w:val="single"/>
              </w:rPr>
            </w:pPr>
          </w:p>
        </w:tc>
        <w:tc>
          <w:tcPr>
            <w:tcW w:w="3150" w:type="dxa"/>
          </w:tcPr>
          <w:p w:rsidR="00DA5B4C" w:rsidRDefault="00DA5B4C" w:rsidP="007D285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DA5B4C" w:rsidRPr="000753F4" w:rsidRDefault="00DA5B4C" w:rsidP="002D77E1">
            <w:pPr>
              <w:rPr>
                <w:snapToGrid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DA5B4C" w:rsidRDefault="00DA5B4C" w:rsidP="004965E7">
            <w:pPr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DA5B4C" w:rsidRDefault="00DA5B4C" w:rsidP="004965E7">
            <w:pPr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</w:tr>
    </w:tbl>
    <w:p w:rsidR="005C130A" w:rsidRDefault="005C130A" w:rsidP="005C130A"/>
    <w:sectPr w:rsidR="005C130A" w:rsidSect="00593687">
      <w:footerReference w:type="default" r:id="rId8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3FF" w:rsidRDefault="004973FF" w:rsidP="00CC4EE4">
      <w:r>
        <w:separator/>
      </w:r>
    </w:p>
  </w:endnote>
  <w:endnote w:type="continuationSeparator" w:id="0">
    <w:p w:rsidR="004973FF" w:rsidRDefault="004973FF" w:rsidP="00CC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42163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C130A" w:rsidRDefault="005C130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658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658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CC4EE4" w:rsidRDefault="00CC4E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3FF" w:rsidRDefault="004973FF" w:rsidP="00CC4EE4">
      <w:r>
        <w:separator/>
      </w:r>
    </w:p>
  </w:footnote>
  <w:footnote w:type="continuationSeparator" w:id="0">
    <w:p w:rsidR="004973FF" w:rsidRDefault="004973FF" w:rsidP="00CC4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250A3"/>
    <w:multiLevelType w:val="hybridMultilevel"/>
    <w:tmpl w:val="7004C4F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40"/>
    <w:rsid w:val="00020D00"/>
    <w:rsid w:val="00073423"/>
    <w:rsid w:val="001E0FA0"/>
    <w:rsid w:val="002B636E"/>
    <w:rsid w:val="002D77E1"/>
    <w:rsid w:val="003034D7"/>
    <w:rsid w:val="003050CF"/>
    <w:rsid w:val="00355961"/>
    <w:rsid w:val="00357374"/>
    <w:rsid w:val="003636FE"/>
    <w:rsid w:val="00383387"/>
    <w:rsid w:val="00393C15"/>
    <w:rsid w:val="003C518E"/>
    <w:rsid w:val="003F7140"/>
    <w:rsid w:val="00406463"/>
    <w:rsid w:val="00487DCE"/>
    <w:rsid w:val="004973FF"/>
    <w:rsid w:val="004B0EA3"/>
    <w:rsid w:val="00567BF6"/>
    <w:rsid w:val="00593687"/>
    <w:rsid w:val="00593AA2"/>
    <w:rsid w:val="005C130A"/>
    <w:rsid w:val="00680C21"/>
    <w:rsid w:val="0069777C"/>
    <w:rsid w:val="006C06D8"/>
    <w:rsid w:val="007511AF"/>
    <w:rsid w:val="0075606C"/>
    <w:rsid w:val="007D2857"/>
    <w:rsid w:val="00817A5B"/>
    <w:rsid w:val="0082513F"/>
    <w:rsid w:val="008658CD"/>
    <w:rsid w:val="008E1E77"/>
    <w:rsid w:val="00963E7A"/>
    <w:rsid w:val="00973DA7"/>
    <w:rsid w:val="009927F6"/>
    <w:rsid w:val="00996F6B"/>
    <w:rsid w:val="009A04F3"/>
    <w:rsid w:val="009B073E"/>
    <w:rsid w:val="009B7B1B"/>
    <w:rsid w:val="00A1740A"/>
    <w:rsid w:val="00A4192B"/>
    <w:rsid w:val="00A75CF5"/>
    <w:rsid w:val="00A92E31"/>
    <w:rsid w:val="00AD5704"/>
    <w:rsid w:val="00B75338"/>
    <w:rsid w:val="00BA599F"/>
    <w:rsid w:val="00CC2014"/>
    <w:rsid w:val="00CC4EE4"/>
    <w:rsid w:val="00CD25C3"/>
    <w:rsid w:val="00CD69A9"/>
    <w:rsid w:val="00D92582"/>
    <w:rsid w:val="00DA5B4C"/>
    <w:rsid w:val="00DD53BE"/>
    <w:rsid w:val="00EE5468"/>
    <w:rsid w:val="00FA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9BC83-99E6-4E21-951A-CD9537E0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14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140"/>
    <w:pPr>
      <w:widowControl/>
      <w:ind w:left="720"/>
    </w:pPr>
    <w:rPr>
      <w:rFonts w:ascii="Calibri" w:eastAsiaTheme="minorHAnsi" w:hAnsi="Calibri"/>
      <w:snapToGrid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C4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EE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C4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EE4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851B2-24BC-43D7-8508-CCA5B7E1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ITS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Purcell</dc:creator>
  <cp:keywords/>
  <dc:description/>
  <cp:lastModifiedBy>Denise Shukoff</cp:lastModifiedBy>
  <cp:revision>23</cp:revision>
  <dcterms:created xsi:type="dcterms:W3CDTF">2017-11-19T12:45:00Z</dcterms:created>
  <dcterms:modified xsi:type="dcterms:W3CDTF">2017-11-27T23:37:00Z</dcterms:modified>
</cp:coreProperties>
</file>